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EB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RESOLUÇÃO 03</w:t>
      </w:r>
      <w:r w:rsidRPr="001117D2">
        <w:rPr>
          <w:rFonts w:ascii="Times New Roman" w:hAnsi="Times New Roman" w:cs="Times New Roman"/>
          <w:b/>
          <w:sz w:val="24"/>
          <w:szCs w:val="24"/>
        </w:rPr>
        <w:t>/2015</w:t>
      </w:r>
    </w:p>
    <w:p w:rsidR="00AF2EB2" w:rsidRPr="00C3526A" w:rsidRDefault="00AF2EB2" w:rsidP="00C3526A">
      <w:pPr>
        <w:tabs>
          <w:tab w:val="left" w:pos="8504"/>
        </w:tabs>
        <w:spacing w:after="0"/>
        <w:ind w:left="4536" w:right="-1"/>
        <w:jc w:val="both"/>
        <w:rPr>
          <w:rFonts w:ascii="Times New Roman" w:hAnsi="Times New Roman" w:cs="Times New Roman"/>
          <w:i/>
          <w:sz w:val="20"/>
          <w:szCs w:val="20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Pr="00C3526A">
        <w:rPr>
          <w:rFonts w:ascii="Times New Roman" w:hAnsi="Times New Roman" w:cs="Times New Roman"/>
          <w:i/>
          <w:sz w:val="20"/>
          <w:szCs w:val="20"/>
        </w:rPr>
        <w:t>Institui Comissão Especial de Legislação e Normas</w:t>
      </w:r>
      <w:r w:rsidR="00C3526A">
        <w:rPr>
          <w:rFonts w:ascii="Times New Roman" w:hAnsi="Times New Roman" w:cs="Times New Roman"/>
          <w:i/>
          <w:sz w:val="20"/>
          <w:szCs w:val="20"/>
        </w:rPr>
        <w:t xml:space="preserve"> para </w:t>
      </w:r>
      <w:r w:rsidRPr="00C3526A">
        <w:rPr>
          <w:rFonts w:ascii="Times New Roman" w:hAnsi="Times New Roman" w:cs="Times New Roman"/>
          <w:i/>
          <w:sz w:val="20"/>
          <w:szCs w:val="20"/>
        </w:rPr>
        <w:t>Normatização da Temática da História e Cultura Afro-Brasileira e Indígena, Educação</w:t>
      </w:r>
      <w:r w:rsidR="00C3526A">
        <w:rPr>
          <w:rFonts w:ascii="Times New Roman" w:hAnsi="Times New Roman" w:cs="Times New Roman"/>
          <w:i/>
          <w:sz w:val="20"/>
          <w:szCs w:val="20"/>
        </w:rPr>
        <w:t xml:space="preserve"> Fiscal e </w:t>
      </w:r>
      <w:r w:rsidRPr="00C3526A">
        <w:rPr>
          <w:rFonts w:ascii="Times New Roman" w:hAnsi="Times New Roman" w:cs="Times New Roman"/>
          <w:i/>
          <w:sz w:val="20"/>
          <w:szCs w:val="20"/>
        </w:rPr>
        <w:t>a                                                             data de ingresso no</w:t>
      </w:r>
      <w:r w:rsidR="00C3526A">
        <w:rPr>
          <w:rFonts w:ascii="Times New Roman" w:hAnsi="Times New Roman" w:cs="Times New Roman"/>
          <w:i/>
          <w:sz w:val="20"/>
          <w:szCs w:val="20"/>
        </w:rPr>
        <w:t xml:space="preserve"> Ensino Fundamental de Nove </w:t>
      </w:r>
      <w:r w:rsidRPr="00C3526A">
        <w:rPr>
          <w:rFonts w:ascii="Times New Roman" w:hAnsi="Times New Roman" w:cs="Times New Roman"/>
          <w:i/>
          <w:sz w:val="20"/>
          <w:szCs w:val="20"/>
        </w:rPr>
        <w:t xml:space="preserve">Anos no Sistema Municipal de Ensino                          </w:t>
      </w: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O Conselho Municipal de Educação de Ronda Alta, no uso de suas atribuições que lhes conferem o Art. 51 do seu Regimento Interno de 09 de junho de 2015,</w:t>
      </w: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F2EB2" w:rsidRPr="001117D2" w:rsidRDefault="00AF2EB2" w:rsidP="00AF2E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>RESOLVE</w:t>
      </w: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b/>
          <w:sz w:val="24"/>
          <w:szCs w:val="24"/>
        </w:rPr>
        <w:tab/>
      </w:r>
      <w:r w:rsidRPr="001117D2">
        <w:rPr>
          <w:rFonts w:ascii="Times New Roman" w:hAnsi="Times New Roman" w:cs="Times New Roman"/>
          <w:sz w:val="24"/>
          <w:szCs w:val="24"/>
        </w:rPr>
        <w:t xml:space="preserve">Art. 1º Instituir Comissão </w:t>
      </w:r>
      <w:r>
        <w:rPr>
          <w:rFonts w:ascii="Times New Roman" w:hAnsi="Times New Roman" w:cs="Times New Roman"/>
          <w:sz w:val="24"/>
          <w:szCs w:val="24"/>
        </w:rPr>
        <w:t xml:space="preserve">Especial </w:t>
      </w:r>
      <w:r w:rsidRPr="001117D2">
        <w:rPr>
          <w:rFonts w:ascii="Times New Roman" w:hAnsi="Times New Roman" w:cs="Times New Roman"/>
          <w:sz w:val="24"/>
          <w:szCs w:val="24"/>
        </w:rPr>
        <w:t xml:space="preserve">de </w:t>
      </w:r>
      <w:r>
        <w:rPr>
          <w:rFonts w:ascii="Times New Roman" w:hAnsi="Times New Roman" w:cs="Times New Roman"/>
          <w:sz w:val="24"/>
          <w:szCs w:val="24"/>
        </w:rPr>
        <w:t>Ensino Fundamental</w:t>
      </w:r>
      <w:r w:rsidRPr="001117D2">
        <w:rPr>
          <w:rFonts w:ascii="Times New Roman" w:hAnsi="Times New Roman" w:cs="Times New Roman"/>
          <w:sz w:val="24"/>
          <w:szCs w:val="24"/>
        </w:rPr>
        <w:t xml:space="preserve">, de caráter temporário, com o objetivo de elaborar as Diretrizes Curriculares Municipais para </w:t>
      </w:r>
      <w:r>
        <w:rPr>
          <w:rFonts w:ascii="Times New Roman" w:hAnsi="Times New Roman" w:cs="Times New Roman"/>
          <w:sz w:val="24"/>
          <w:szCs w:val="24"/>
        </w:rPr>
        <w:t>o Ensino Fundamental</w:t>
      </w:r>
      <w:r w:rsidRPr="001117D2">
        <w:rPr>
          <w:rFonts w:ascii="Times New Roman" w:hAnsi="Times New Roman" w:cs="Times New Roman"/>
          <w:sz w:val="24"/>
          <w:szCs w:val="24"/>
        </w:rPr>
        <w:t xml:space="preserve"> do Sistema de Ensino do Município de Ronda Alta/RS.</w:t>
      </w: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</w:r>
    </w:p>
    <w:p w:rsidR="00AF2EB2" w:rsidRPr="001117D2" w:rsidRDefault="00AF2EB2" w:rsidP="00AF2EB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ab/>
        <w:t>Art. 2º Integra a Comissão os seguintes Conselheiros: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a) Andréia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Scarpin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Noetzold</w:t>
      </w:r>
      <w:proofErr w:type="spellEnd"/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proofErr w:type="spellStart"/>
      <w:r>
        <w:rPr>
          <w:rFonts w:ascii="Times New Roman" w:hAnsi="Times New Roman" w:cs="Times New Roman"/>
          <w:sz w:val="24"/>
          <w:szCs w:val="24"/>
        </w:rPr>
        <w:t>Leni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Lucia </w:t>
      </w:r>
      <w:proofErr w:type="spellStart"/>
      <w:r>
        <w:rPr>
          <w:rFonts w:ascii="Times New Roman" w:hAnsi="Times New Roman" w:cs="Times New Roman"/>
          <w:sz w:val="24"/>
          <w:szCs w:val="24"/>
        </w:rPr>
        <w:t>Giroletti</w:t>
      </w:r>
      <w:proofErr w:type="spellEnd"/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c) Gabriel Vitor de Oliveira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 w:cs="Times New Roman"/>
          <w:sz w:val="24"/>
          <w:szCs w:val="24"/>
        </w:rPr>
        <w:t>Silvane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Maria </w:t>
      </w:r>
      <w:proofErr w:type="spellStart"/>
      <w:r>
        <w:rPr>
          <w:rFonts w:ascii="Times New Roman" w:hAnsi="Times New Roman" w:cs="Times New Roman"/>
          <w:sz w:val="24"/>
          <w:szCs w:val="24"/>
        </w:rPr>
        <w:t>Scariot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Sartori</w:t>
      </w:r>
      <w:proofErr w:type="spellEnd"/>
    </w:p>
    <w:p w:rsidR="00AF2EB2" w:rsidRDefault="00AF2EB2" w:rsidP="00AF2EB2">
      <w:pPr>
        <w:pStyle w:val="PargrafodaLista"/>
        <w:spacing w:after="0"/>
        <w:ind w:left="142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Parágrafo único – Os membros da Comissão, indicarão, entre si, um relator.</w:t>
      </w:r>
    </w:p>
    <w:p w:rsidR="00AF2EB2" w:rsidRPr="000C05F9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Pr="001117D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 3º A Comissão terá vigência a partir da publicação da presente resoluçã</w:t>
      </w:r>
      <w:r>
        <w:rPr>
          <w:rFonts w:ascii="Times New Roman" w:hAnsi="Times New Roman" w:cs="Times New Roman"/>
          <w:sz w:val="24"/>
          <w:szCs w:val="24"/>
        </w:rPr>
        <w:t>o até a conclusão dos trabalhos.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17D2">
        <w:rPr>
          <w:rFonts w:ascii="Times New Roman" w:hAnsi="Times New Roman" w:cs="Times New Roman"/>
          <w:sz w:val="24"/>
          <w:szCs w:val="24"/>
        </w:rPr>
        <w:t>Art.</w:t>
      </w:r>
      <w:r>
        <w:rPr>
          <w:rFonts w:ascii="Times New Roman" w:hAnsi="Times New Roman" w:cs="Times New Roman"/>
          <w:sz w:val="24"/>
          <w:szCs w:val="24"/>
        </w:rPr>
        <w:t xml:space="preserve"> 4º A Comissão Especial de Legislação e Normas</w:t>
      </w:r>
      <w:r w:rsidRPr="001117D2">
        <w:rPr>
          <w:rFonts w:ascii="Times New Roman" w:hAnsi="Times New Roman" w:cs="Times New Roman"/>
          <w:sz w:val="24"/>
          <w:szCs w:val="24"/>
        </w:rPr>
        <w:t xml:space="preserve"> será automaticamente </w:t>
      </w:r>
      <w:r>
        <w:rPr>
          <w:rFonts w:ascii="Times New Roman" w:hAnsi="Times New Roman" w:cs="Times New Roman"/>
          <w:sz w:val="24"/>
          <w:szCs w:val="24"/>
        </w:rPr>
        <w:t>d</w:t>
      </w:r>
      <w:r w:rsidRPr="001117D2">
        <w:rPr>
          <w:rFonts w:ascii="Times New Roman" w:hAnsi="Times New Roman" w:cs="Times New Roman"/>
          <w:sz w:val="24"/>
          <w:szCs w:val="24"/>
        </w:rPr>
        <w:t>issolvida</w:t>
      </w:r>
      <w:r>
        <w:rPr>
          <w:rFonts w:ascii="Times New Roman" w:hAnsi="Times New Roman" w:cs="Times New Roman"/>
          <w:sz w:val="24"/>
          <w:szCs w:val="24"/>
        </w:rPr>
        <w:t>, concluída a respectiva tarefa e apresentação do relatório ao plenário.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Art. 5º Essa Resolução entra em vigor na data de sua Publicação.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Conselho Municipal de Educação de Ronda Alta, 16 de outubro de 2015.</w:t>
      </w:r>
    </w:p>
    <w:p w:rsidR="00AF2EB2" w:rsidRDefault="00AF2EB2" w:rsidP="00AF2EB2">
      <w:pPr>
        <w:pStyle w:val="PargrafodaLista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F2EB2" w:rsidRDefault="00C3526A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pt-B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98.75pt;margin-top:2.6pt;width:183.45pt;height:82.6pt;z-index:251658240">
            <v:textbox>
              <w:txbxContent>
                <w:p w:rsidR="00AF2EB2" w:rsidRPr="00A352CA" w:rsidRDefault="00AF2EB2" w:rsidP="00AF2EB2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A352CA">
                    <w:rPr>
                      <w:b/>
                    </w:rPr>
                    <w:t>Conselho Municipal de Educação</w:t>
                  </w:r>
                </w:p>
                <w:p w:rsidR="00AF2EB2" w:rsidRPr="00A352CA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 xml:space="preserve">Publicado em </w:t>
                  </w:r>
                  <w:r>
                    <w:rPr>
                      <w:sz w:val="20"/>
                      <w:szCs w:val="20"/>
                      <w:u w:val="single"/>
                    </w:rPr>
                    <w:t>16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>
                    <w:rPr>
                      <w:sz w:val="20"/>
                      <w:szCs w:val="20"/>
                      <w:u w:val="single"/>
                    </w:rPr>
                    <w:t>10</w:t>
                  </w:r>
                  <w:r w:rsidRPr="00A352CA">
                    <w:rPr>
                      <w:sz w:val="20"/>
                      <w:szCs w:val="20"/>
                    </w:rPr>
                    <w:t>/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>2015</w:t>
                  </w:r>
                </w:p>
                <w:p w:rsidR="00AF2EB2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 w:rsidRPr="00A352CA">
                    <w:rPr>
                      <w:sz w:val="20"/>
                      <w:szCs w:val="20"/>
                    </w:rPr>
                    <w:t>Local:</w:t>
                  </w:r>
                  <w:r w:rsidRPr="00A352CA">
                    <w:rPr>
                      <w:sz w:val="20"/>
                      <w:szCs w:val="20"/>
                      <w:u w:val="single"/>
                    </w:rPr>
                    <w:t xml:space="preserve"> Mural do Conselho Municipal de Educação</w:t>
                  </w:r>
                </w:p>
                <w:p w:rsidR="00AF2EB2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  <w:u w:val="single"/>
                    </w:rPr>
                  </w:pPr>
                  <w:r>
                    <w:rPr>
                      <w:sz w:val="20"/>
                      <w:szCs w:val="20"/>
                      <w:u w:val="single"/>
                    </w:rPr>
                    <w:t>___________________</w:t>
                  </w:r>
                </w:p>
                <w:p w:rsidR="00AF2EB2" w:rsidRPr="00A352CA" w:rsidRDefault="00AF2EB2" w:rsidP="00AF2EB2">
                  <w:pPr>
                    <w:spacing w:after="0" w:line="240" w:lineRule="auto"/>
                    <w:jc w:val="center"/>
                    <w:rPr>
                      <w:sz w:val="20"/>
                      <w:szCs w:val="20"/>
                    </w:rPr>
                  </w:pPr>
                  <w:r w:rsidRPr="00A352CA">
                    <w:rPr>
                      <w:sz w:val="20"/>
                      <w:szCs w:val="20"/>
                    </w:rPr>
                    <w:t>Secretaria do CME</w:t>
                  </w:r>
                </w:p>
                <w:p w:rsidR="00AF2EB2" w:rsidRDefault="00AF2EB2" w:rsidP="00AF2EB2">
                  <w:pPr>
                    <w:spacing w:after="0" w:line="240" w:lineRule="auto"/>
                    <w:jc w:val="center"/>
                  </w:pPr>
                </w:p>
              </w:txbxContent>
            </v:textbox>
          </v:shape>
        </w:pict>
      </w:r>
      <w:r w:rsidR="00AF2EB2">
        <w:rPr>
          <w:rFonts w:ascii="Times New Roman" w:hAnsi="Times New Roman" w:cs="Times New Roman"/>
          <w:sz w:val="24"/>
          <w:szCs w:val="24"/>
        </w:rPr>
        <w:t>______________________</w:t>
      </w:r>
    </w:p>
    <w:p w:rsidR="00AF2EB2" w:rsidRDefault="00AF2EB2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Claudete </w:t>
      </w:r>
      <w:proofErr w:type="spellStart"/>
      <w:r>
        <w:rPr>
          <w:rFonts w:ascii="Times New Roman" w:hAnsi="Times New Roman" w:cs="Times New Roman"/>
          <w:sz w:val="24"/>
          <w:szCs w:val="24"/>
        </w:rPr>
        <w:t>Beatris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Romani</w:t>
      </w:r>
      <w:proofErr w:type="spellEnd"/>
    </w:p>
    <w:p w:rsidR="00F26D57" w:rsidRPr="00AF2EB2" w:rsidRDefault="00AF2EB2" w:rsidP="00AF2EB2">
      <w:pPr>
        <w:pStyle w:val="PargrafodaLista"/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Presid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ente</w:t>
      </w:r>
    </w:p>
    <w:sectPr w:rsidR="00F26D57" w:rsidRPr="00AF2EB2" w:rsidSect="000A2DCE">
      <w:headerReference w:type="default" r:id="rId7"/>
      <w:footerReference w:type="default" r:id="rId8"/>
      <w:pgSz w:w="11906" w:h="16838"/>
      <w:pgMar w:top="1672" w:right="1701" w:bottom="1417" w:left="1701" w:header="708" w:footer="33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29EA" w:rsidRDefault="003629EA" w:rsidP="00F72B3E">
      <w:pPr>
        <w:spacing w:after="0" w:line="240" w:lineRule="auto"/>
      </w:pPr>
      <w:r>
        <w:separator/>
      </w:r>
    </w:p>
  </w:endnote>
  <w:endnote w:type="continuationSeparator" w:id="0">
    <w:p w:rsidR="003629EA" w:rsidRDefault="003629EA" w:rsidP="00F72B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 xml:space="preserve">Praça </w:t>
    </w:r>
    <w:proofErr w:type="spellStart"/>
    <w:r w:rsidRPr="00DD57A4">
      <w:rPr>
        <w:rFonts w:asciiTheme="majorHAnsi" w:hAnsiTheme="majorHAnsi"/>
        <w:b/>
      </w:rPr>
      <w:t>Mose</w:t>
    </w:r>
    <w:proofErr w:type="spellEnd"/>
    <w:r w:rsidRPr="00DD57A4">
      <w:rPr>
        <w:rFonts w:asciiTheme="majorHAnsi" w:hAnsiTheme="majorHAnsi"/>
        <w:b/>
      </w:rPr>
      <w:t xml:space="preserve"> </w:t>
    </w:r>
    <w:proofErr w:type="spellStart"/>
    <w:r w:rsidRPr="00DD57A4">
      <w:rPr>
        <w:rFonts w:asciiTheme="majorHAnsi" w:hAnsiTheme="majorHAnsi"/>
        <w:b/>
      </w:rPr>
      <w:t>Missio</w:t>
    </w:r>
    <w:proofErr w:type="spellEnd"/>
    <w:r w:rsidRPr="00DD57A4">
      <w:rPr>
        <w:rFonts w:asciiTheme="majorHAnsi" w:hAnsiTheme="majorHAnsi"/>
        <w:b/>
      </w:rPr>
      <w:t xml:space="preserve"> </w:t>
    </w:r>
    <w:r w:rsidR="00A24FBE">
      <w:rPr>
        <w:rFonts w:asciiTheme="majorHAnsi" w:hAnsiTheme="majorHAnsi"/>
        <w:b/>
      </w:rPr>
      <w:t>s</w:t>
    </w:r>
    <w:r w:rsidRPr="00DD57A4">
      <w:rPr>
        <w:rFonts w:asciiTheme="majorHAnsi" w:hAnsiTheme="majorHAnsi"/>
        <w:b/>
      </w:rPr>
      <w:t>/</w:t>
    </w:r>
    <w:r w:rsidR="00A24FBE">
      <w:rPr>
        <w:rFonts w:asciiTheme="majorHAnsi" w:hAnsiTheme="majorHAnsi"/>
        <w:b/>
      </w:rPr>
      <w:t>n</w:t>
    </w:r>
    <w:r w:rsidRPr="00DD57A4">
      <w:rPr>
        <w:rFonts w:asciiTheme="majorHAnsi" w:hAnsiTheme="majorHAnsi"/>
        <w:b/>
      </w:rPr>
      <w:t xml:space="preserve"> – Ronda Alta RS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(54) 3364 5910</w:t>
    </w:r>
  </w:p>
  <w:p w:rsidR="00A577A9" w:rsidRPr="00DD57A4" w:rsidRDefault="00A577A9" w:rsidP="00A577A9">
    <w:pPr>
      <w:pStyle w:val="Rodap"/>
      <w:jc w:val="center"/>
      <w:rPr>
        <w:rFonts w:asciiTheme="majorHAnsi" w:hAnsiTheme="majorHAnsi"/>
        <w:b/>
      </w:rPr>
    </w:pPr>
    <w:r w:rsidRPr="00DD57A4">
      <w:rPr>
        <w:rFonts w:asciiTheme="majorHAnsi" w:hAnsiTheme="majorHAnsi"/>
        <w:b/>
      </w:rPr>
      <w:t>cme.rondaalta@gmail.com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29EA" w:rsidRDefault="003629EA" w:rsidP="00F72B3E">
      <w:pPr>
        <w:spacing w:after="0" w:line="240" w:lineRule="auto"/>
      </w:pPr>
      <w:r>
        <w:separator/>
      </w:r>
    </w:p>
  </w:footnote>
  <w:footnote w:type="continuationSeparator" w:id="0">
    <w:p w:rsidR="003629EA" w:rsidRDefault="003629EA" w:rsidP="00F72B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2B3E" w:rsidRDefault="00A24FBE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-412115</wp:posOffset>
          </wp:positionH>
          <wp:positionV relativeFrom="paragraph">
            <wp:posOffset>-372635</wp:posOffset>
          </wp:positionV>
          <wp:extent cx="1423283" cy="980911"/>
          <wp:effectExtent l="0" t="0" r="5715" b="0"/>
          <wp:wrapNone/>
          <wp:docPr id="1" name="Imagem 1" descr="C:\Users\elenice\Desktop\SIRIANE\CME\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lenice\Desktop\SIRIANE\CME\Logo 3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3283" cy="9809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712932">
      <w:rPr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75.8pt;margin-top:-4.05pt;width:396.3pt;height:54.4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" fillcolor="white [3201]" stroked="f" strokeweight=".5pt">
          <v:textbox>
            <w:txbxContent>
              <w:p w:rsidR="00F72B3E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CONSELHO MUNICIPAL DE EDUCAÇÃO</w:t>
                </w:r>
                <w:r w:rsidR="000A2DCE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</w:p>
              <w:p w:rsidR="006A0DDD" w:rsidRPr="00DD57A4" w:rsidRDefault="006A0DDD" w:rsidP="00A577A9">
                <w:pPr>
                  <w:spacing w:after="0" w:line="240" w:lineRule="auto"/>
                  <w:jc w:val="center"/>
                  <w:rPr>
                    <w:rFonts w:ascii="Comic Sans MS" w:hAnsi="Comic Sans MS"/>
                    <w:b/>
                    <w:sz w:val="32"/>
                    <w:szCs w:val="32"/>
                  </w:rPr>
                </w:pP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RONDA ALTA -</w:t>
                </w:r>
                <w:r w:rsidR="00DD57A4">
                  <w:rPr>
                    <w:rFonts w:ascii="Comic Sans MS" w:hAnsi="Comic Sans MS"/>
                    <w:b/>
                    <w:sz w:val="32"/>
                    <w:szCs w:val="32"/>
                  </w:rPr>
                  <w:t xml:space="preserve"> </w:t>
                </w:r>
                <w:r w:rsidRPr="00DD57A4">
                  <w:rPr>
                    <w:rFonts w:ascii="Comic Sans MS" w:hAnsi="Comic Sans MS"/>
                    <w:b/>
                    <w:sz w:val="32"/>
                    <w:szCs w:val="32"/>
                  </w:rPr>
                  <w:t>RS</w:t>
                </w:r>
              </w:p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04425D"/>
    <w:multiLevelType w:val="hybridMultilevel"/>
    <w:tmpl w:val="99303C92"/>
    <w:lvl w:ilvl="0" w:tplc="42FE9354">
      <w:start w:val="1"/>
      <w:numFmt w:val="lowerLetter"/>
      <w:lvlText w:val="%1)"/>
      <w:lvlJc w:val="left"/>
      <w:pPr>
        <w:ind w:left="177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0" w:hanging="360"/>
      </w:pPr>
    </w:lvl>
    <w:lvl w:ilvl="2" w:tplc="0416001B" w:tentative="1">
      <w:start w:val="1"/>
      <w:numFmt w:val="lowerRoman"/>
      <w:lvlText w:val="%3."/>
      <w:lvlJc w:val="right"/>
      <w:pPr>
        <w:ind w:left="3210" w:hanging="180"/>
      </w:pPr>
    </w:lvl>
    <w:lvl w:ilvl="3" w:tplc="0416000F" w:tentative="1">
      <w:start w:val="1"/>
      <w:numFmt w:val="decimal"/>
      <w:lvlText w:val="%4."/>
      <w:lvlJc w:val="left"/>
      <w:pPr>
        <w:ind w:left="3930" w:hanging="360"/>
      </w:pPr>
    </w:lvl>
    <w:lvl w:ilvl="4" w:tplc="04160019" w:tentative="1">
      <w:start w:val="1"/>
      <w:numFmt w:val="lowerLetter"/>
      <w:lvlText w:val="%5."/>
      <w:lvlJc w:val="left"/>
      <w:pPr>
        <w:ind w:left="4650" w:hanging="360"/>
      </w:pPr>
    </w:lvl>
    <w:lvl w:ilvl="5" w:tplc="0416001B" w:tentative="1">
      <w:start w:val="1"/>
      <w:numFmt w:val="lowerRoman"/>
      <w:lvlText w:val="%6."/>
      <w:lvlJc w:val="right"/>
      <w:pPr>
        <w:ind w:left="5370" w:hanging="180"/>
      </w:pPr>
    </w:lvl>
    <w:lvl w:ilvl="6" w:tplc="0416000F" w:tentative="1">
      <w:start w:val="1"/>
      <w:numFmt w:val="decimal"/>
      <w:lvlText w:val="%7."/>
      <w:lvlJc w:val="left"/>
      <w:pPr>
        <w:ind w:left="6090" w:hanging="360"/>
      </w:pPr>
    </w:lvl>
    <w:lvl w:ilvl="7" w:tplc="04160019" w:tentative="1">
      <w:start w:val="1"/>
      <w:numFmt w:val="lowerLetter"/>
      <w:lvlText w:val="%8."/>
      <w:lvlJc w:val="left"/>
      <w:pPr>
        <w:ind w:left="6810" w:hanging="360"/>
      </w:pPr>
    </w:lvl>
    <w:lvl w:ilvl="8" w:tplc="0416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hdrShapeDefaults>
    <o:shapedefaults v:ext="edit" spidmax="1126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F72B3E"/>
    <w:rsid w:val="000259E2"/>
    <w:rsid w:val="000A2DCE"/>
    <w:rsid w:val="003629EA"/>
    <w:rsid w:val="004E7218"/>
    <w:rsid w:val="005139AB"/>
    <w:rsid w:val="00635A14"/>
    <w:rsid w:val="00670F41"/>
    <w:rsid w:val="006A0DDD"/>
    <w:rsid w:val="006C6838"/>
    <w:rsid w:val="00712932"/>
    <w:rsid w:val="00794510"/>
    <w:rsid w:val="008F2A74"/>
    <w:rsid w:val="00A24FBE"/>
    <w:rsid w:val="00A577A9"/>
    <w:rsid w:val="00AF2EB2"/>
    <w:rsid w:val="00BB767E"/>
    <w:rsid w:val="00BC193B"/>
    <w:rsid w:val="00C3526A"/>
    <w:rsid w:val="00DD57A4"/>
    <w:rsid w:val="00E44B7D"/>
    <w:rsid w:val="00F26D57"/>
    <w:rsid w:val="00F72B3E"/>
    <w:rsid w:val="00FA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EB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F26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72B3E"/>
  </w:style>
  <w:style w:type="paragraph" w:styleId="Rodap">
    <w:name w:val="footer"/>
    <w:basedOn w:val="Normal"/>
    <w:link w:val="RodapChar"/>
    <w:uiPriority w:val="99"/>
    <w:unhideWhenUsed/>
    <w:rsid w:val="00F72B3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72B3E"/>
  </w:style>
  <w:style w:type="paragraph" w:styleId="Textodebalo">
    <w:name w:val="Balloon Text"/>
    <w:basedOn w:val="Normal"/>
    <w:link w:val="TextodebaloChar"/>
    <w:uiPriority w:val="99"/>
    <w:semiHidden/>
    <w:unhideWhenUsed/>
    <w:rsid w:val="00F72B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72B3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238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Elenice Machado</dc:creator>
  <cp:lastModifiedBy>glauco</cp:lastModifiedBy>
  <cp:revision>3</cp:revision>
  <cp:lastPrinted>2015-10-26T12:02:00Z</cp:lastPrinted>
  <dcterms:created xsi:type="dcterms:W3CDTF">2015-11-03T17:13:00Z</dcterms:created>
  <dcterms:modified xsi:type="dcterms:W3CDTF">2015-11-03T17:35:00Z</dcterms:modified>
</cp:coreProperties>
</file>